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AA16" w14:textId="77777777" w:rsidR="003913A6" w:rsidRDefault="003913A6">
      <w:pPr>
        <w:widowControl/>
        <w:jc w:val="center"/>
        <w:rPr>
          <w:rFonts w:ascii="CG Times" w:hAnsi="CG Times" w:cs="CG Times"/>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G Times" w:hAnsi="CG Times" w:cs="CG Times"/>
          <w:b/>
          <w:bCs/>
          <w:sz w:val="24"/>
          <w:szCs w:val="24"/>
        </w:rPr>
        <w:t>THE COMMISSIONERS OF FIRE DISTRICT NO. __</w:t>
      </w:r>
    </w:p>
    <w:p w14:paraId="6B27E941" w14:textId="77777777" w:rsidR="003913A6" w:rsidRDefault="003913A6">
      <w:pPr>
        <w:widowControl/>
        <w:jc w:val="center"/>
        <w:rPr>
          <w:rFonts w:ascii="CG Times" w:hAnsi="CG Times" w:cs="CG Times"/>
          <w:b/>
          <w:bCs/>
          <w:sz w:val="24"/>
          <w:szCs w:val="24"/>
        </w:rPr>
      </w:pPr>
      <w:r>
        <w:rPr>
          <w:rFonts w:ascii="CG Times" w:hAnsi="CG Times" w:cs="CG Times"/>
          <w:b/>
          <w:bCs/>
          <w:sz w:val="24"/>
          <w:szCs w:val="24"/>
        </w:rPr>
        <w:t>IN THE TOWNSHIP OF _______, COUNTY OF ______</w:t>
      </w:r>
    </w:p>
    <w:p w14:paraId="752C4597" w14:textId="77777777" w:rsidR="003913A6" w:rsidRDefault="003913A6">
      <w:pPr>
        <w:widowControl/>
        <w:jc w:val="both"/>
        <w:rPr>
          <w:rFonts w:ascii="CG Times" w:hAnsi="CG Times" w:cs="CG Times"/>
          <w:b/>
          <w:bCs/>
          <w:sz w:val="24"/>
          <w:szCs w:val="24"/>
        </w:rPr>
      </w:pPr>
    </w:p>
    <w:p w14:paraId="3E76B01C" w14:textId="77777777" w:rsidR="003913A6" w:rsidRDefault="003913A6">
      <w:pPr>
        <w:widowControl/>
        <w:jc w:val="center"/>
        <w:rPr>
          <w:rFonts w:ascii="CG Times" w:hAnsi="CG Times" w:cs="CG Times"/>
          <w:b/>
          <w:bCs/>
          <w:sz w:val="24"/>
          <w:szCs w:val="24"/>
        </w:rPr>
      </w:pPr>
      <w:r>
        <w:rPr>
          <w:rFonts w:ascii="CG Times" w:hAnsi="CG Times" w:cs="CG Times"/>
          <w:b/>
          <w:bCs/>
          <w:sz w:val="24"/>
          <w:szCs w:val="24"/>
        </w:rPr>
        <w:t>Resolution #</w:t>
      </w:r>
    </w:p>
    <w:p w14:paraId="6A4EFE8E" w14:textId="77777777" w:rsidR="003913A6" w:rsidRDefault="003913A6">
      <w:pPr>
        <w:widowControl/>
        <w:jc w:val="both"/>
        <w:rPr>
          <w:rFonts w:ascii="CG Times" w:hAnsi="CG Times" w:cs="CG Times"/>
          <w:b/>
          <w:bCs/>
          <w:sz w:val="24"/>
          <w:szCs w:val="24"/>
        </w:rPr>
      </w:pPr>
    </w:p>
    <w:p w14:paraId="73888C5D" w14:textId="77777777" w:rsidR="003913A6" w:rsidRDefault="003913A6">
      <w:pPr>
        <w:widowControl/>
        <w:jc w:val="center"/>
        <w:rPr>
          <w:rFonts w:ascii="CG Times" w:hAnsi="CG Times" w:cs="CG Times"/>
          <w:b/>
          <w:bCs/>
          <w:sz w:val="24"/>
          <w:szCs w:val="24"/>
        </w:rPr>
      </w:pPr>
      <w:r>
        <w:rPr>
          <w:rFonts w:ascii="CG Times" w:hAnsi="CG Times" w:cs="CG Times"/>
          <w:b/>
          <w:bCs/>
          <w:sz w:val="24"/>
          <w:szCs w:val="24"/>
        </w:rPr>
        <w:t>Authorizing Approval and Payment of Claims</w:t>
      </w:r>
    </w:p>
    <w:p w14:paraId="587DB283" w14:textId="77777777" w:rsidR="003913A6" w:rsidRDefault="003913A6">
      <w:pPr>
        <w:widowControl/>
        <w:jc w:val="center"/>
        <w:rPr>
          <w:rFonts w:ascii="CG Times" w:hAnsi="CG Times" w:cs="CG Times"/>
          <w:sz w:val="24"/>
          <w:szCs w:val="24"/>
        </w:rPr>
      </w:pPr>
      <w:r>
        <w:rPr>
          <w:rFonts w:ascii="CG Times" w:hAnsi="CG Times" w:cs="CG Times"/>
          <w:b/>
          <w:bCs/>
          <w:sz w:val="24"/>
          <w:szCs w:val="24"/>
        </w:rPr>
        <w:t>______________________________________________</w:t>
      </w:r>
    </w:p>
    <w:p w14:paraId="693626A0" w14:textId="77777777" w:rsidR="003913A6" w:rsidRDefault="003913A6">
      <w:pPr>
        <w:widowControl/>
        <w:jc w:val="both"/>
        <w:rPr>
          <w:rFonts w:ascii="CG Times" w:hAnsi="CG Times" w:cs="CG Times"/>
          <w:sz w:val="24"/>
          <w:szCs w:val="24"/>
        </w:rPr>
      </w:pPr>
    </w:p>
    <w:p w14:paraId="5D74BC90" w14:textId="77777777" w:rsidR="003913A6" w:rsidRDefault="003913A6">
      <w:pPr>
        <w:widowControl/>
        <w:jc w:val="both"/>
        <w:rPr>
          <w:rFonts w:ascii="CG Times" w:hAnsi="CG Times" w:cs="CG Times"/>
          <w:sz w:val="24"/>
          <w:szCs w:val="24"/>
        </w:rPr>
      </w:pPr>
    </w:p>
    <w:p w14:paraId="6272C47D" w14:textId="77777777" w:rsidR="003913A6" w:rsidRDefault="003913A6">
      <w:pPr>
        <w:widowControl/>
        <w:spacing w:line="360" w:lineRule="auto"/>
        <w:jc w:val="both"/>
        <w:rPr>
          <w:rFonts w:ascii="CG Times" w:hAnsi="CG Times" w:cs="CG Times"/>
          <w:sz w:val="24"/>
          <w:szCs w:val="24"/>
        </w:rPr>
      </w:pPr>
      <w:r>
        <w:rPr>
          <w:rFonts w:ascii="CG Times" w:hAnsi="CG Times" w:cs="CG Times"/>
          <w:sz w:val="24"/>
          <w:szCs w:val="24"/>
        </w:rPr>
        <w:tab/>
        <w:t>WHEREAS, the Local Finance Board has adopted rules and regulations which apply to municipal entities, and the fire district is a municipal entity as defined in the rules and regulations as promulgated by the Local Finance Board; and</w:t>
      </w:r>
    </w:p>
    <w:p w14:paraId="67E8E9FE" w14:textId="77777777" w:rsidR="003913A6" w:rsidRDefault="003913A6">
      <w:pPr>
        <w:widowControl/>
        <w:spacing w:line="360" w:lineRule="auto"/>
        <w:jc w:val="both"/>
        <w:rPr>
          <w:rFonts w:ascii="CG Times" w:hAnsi="CG Times" w:cs="CG Times"/>
          <w:sz w:val="24"/>
          <w:szCs w:val="24"/>
        </w:rPr>
      </w:pPr>
      <w:r>
        <w:rPr>
          <w:rFonts w:ascii="CG Times" w:hAnsi="CG Times" w:cs="CG Times"/>
          <w:sz w:val="24"/>
          <w:szCs w:val="24"/>
        </w:rPr>
        <w:tab/>
        <w:t>WHEREAS, Subchapter 4, Section 5:31-4.1(e) provides that payment of claims by the fire district shall be by check on the fire district and signed by the governing body chairman, the chief financial officer and countersigned by such other officer or officials as designated by resolution; and</w:t>
      </w:r>
    </w:p>
    <w:p w14:paraId="6D659567" w14:textId="77777777" w:rsidR="003913A6" w:rsidRDefault="003913A6">
      <w:pPr>
        <w:widowControl/>
        <w:spacing w:line="360" w:lineRule="auto"/>
        <w:jc w:val="both"/>
        <w:rPr>
          <w:rFonts w:ascii="CG Times" w:hAnsi="CG Times" w:cs="CG Times"/>
          <w:sz w:val="24"/>
          <w:szCs w:val="24"/>
        </w:rPr>
      </w:pPr>
      <w:r>
        <w:rPr>
          <w:rFonts w:ascii="CG Times" w:hAnsi="CG Times" w:cs="CG Times"/>
          <w:sz w:val="24"/>
          <w:szCs w:val="24"/>
        </w:rPr>
        <w:tab/>
        <w:t>WHEREAS, Subchapter 4, Section 5:31-4.2 further provides that the Commissioners, at their reorganizational meeting, designate, by resolution, the individuals whose signatures shall appear on checks drawn upon the treasury of the Commissioners; and</w:t>
      </w:r>
    </w:p>
    <w:p w14:paraId="6D219257" w14:textId="77777777" w:rsidR="003913A6" w:rsidRDefault="003913A6">
      <w:pPr>
        <w:widowControl/>
        <w:spacing w:line="360" w:lineRule="auto"/>
        <w:jc w:val="both"/>
        <w:rPr>
          <w:rFonts w:ascii="CG Times" w:hAnsi="CG Times" w:cs="CG Times"/>
          <w:sz w:val="24"/>
          <w:szCs w:val="24"/>
        </w:rPr>
      </w:pPr>
      <w:r>
        <w:rPr>
          <w:rFonts w:ascii="CG Times" w:hAnsi="CG Times" w:cs="CG Times"/>
          <w:sz w:val="24"/>
          <w:szCs w:val="24"/>
        </w:rPr>
        <w:tab/>
        <w:t>WHEREAS, Subchapter 4, Section 5:31-4.1(f) provides that the Commissioners shall, by resolution passed by not less than the majority of the full membership, further designate the manner in which the time in which salaries, wages or other compensation for services shall be paid.</w:t>
      </w:r>
    </w:p>
    <w:p w14:paraId="3BF8129C" w14:textId="77777777" w:rsidR="003913A6" w:rsidRDefault="003913A6">
      <w:pPr>
        <w:widowControl/>
        <w:spacing w:line="360" w:lineRule="auto"/>
        <w:jc w:val="both"/>
        <w:rPr>
          <w:rFonts w:ascii="CG Times" w:hAnsi="CG Times" w:cs="CG Times"/>
          <w:sz w:val="24"/>
          <w:szCs w:val="24"/>
        </w:rPr>
      </w:pPr>
      <w:r>
        <w:rPr>
          <w:rFonts w:ascii="CG Times" w:hAnsi="CG Times" w:cs="CG Times"/>
          <w:sz w:val="24"/>
          <w:szCs w:val="24"/>
        </w:rPr>
        <w:tab/>
        <w:t>NOW THEREFORE, be it RESOLVED by the Commissioners of Fire District No. __, in the Township of _______, County of ______, as follows:</w:t>
      </w:r>
    </w:p>
    <w:p w14:paraId="36EEC004" w14:textId="77777777" w:rsidR="003913A6" w:rsidRDefault="003913A6">
      <w:pPr>
        <w:widowControl/>
        <w:spacing w:line="360" w:lineRule="auto"/>
        <w:jc w:val="both"/>
        <w:rPr>
          <w:rFonts w:ascii="CG Times" w:hAnsi="CG Times" w:cs="CG Times"/>
          <w:sz w:val="24"/>
          <w:szCs w:val="24"/>
        </w:rPr>
      </w:pPr>
      <w:r>
        <w:rPr>
          <w:rFonts w:ascii="CG Times" w:hAnsi="CG Times" w:cs="CG Times"/>
          <w:sz w:val="24"/>
          <w:szCs w:val="24"/>
        </w:rPr>
        <w:tab/>
        <w:t>(1)</w:t>
      </w:r>
      <w:r>
        <w:rPr>
          <w:rFonts w:ascii="CG Times" w:hAnsi="CG Times" w:cs="CG Times"/>
          <w:sz w:val="24"/>
          <w:szCs w:val="24"/>
        </w:rPr>
        <w:tab/>
        <w:t>The checks as issued by the Commissioners for payment of claims shall be signed by the President, Treasurer and countersigned by one other Commissioner in order that the Commissioners comply with the rules and regulations as promulgated by the Local Finance Board and as set forth herein.</w:t>
      </w:r>
    </w:p>
    <w:p w14:paraId="00492F07" w14:textId="77777777" w:rsidR="003913A6" w:rsidRDefault="003913A6">
      <w:pPr>
        <w:widowControl/>
        <w:spacing w:line="360" w:lineRule="auto"/>
        <w:jc w:val="both"/>
        <w:rPr>
          <w:rFonts w:ascii="CG Times" w:hAnsi="CG Times" w:cs="CG Times"/>
          <w:sz w:val="24"/>
          <w:szCs w:val="24"/>
        </w:rPr>
      </w:pPr>
      <w:r>
        <w:rPr>
          <w:rFonts w:ascii="CG Times" w:hAnsi="CG Times" w:cs="CG Times"/>
          <w:sz w:val="24"/>
          <w:szCs w:val="24"/>
        </w:rPr>
        <w:tab/>
        <w:t>(2)</w:t>
      </w:r>
      <w:r>
        <w:rPr>
          <w:rFonts w:ascii="CG Times" w:hAnsi="CG Times" w:cs="CG Times"/>
          <w:sz w:val="24"/>
          <w:szCs w:val="24"/>
        </w:rPr>
        <w:tab/>
        <w:t>No more than one stamp facsimile shall be used on any particular check in place of a handwritten signature.</w:t>
      </w:r>
    </w:p>
    <w:p w14:paraId="129DBD4B" w14:textId="77777777" w:rsidR="003913A6" w:rsidRDefault="003913A6">
      <w:pPr>
        <w:widowControl/>
        <w:spacing w:line="360" w:lineRule="auto"/>
        <w:jc w:val="both"/>
        <w:rPr>
          <w:rFonts w:ascii="CG Times" w:hAnsi="CG Times" w:cs="CG Times"/>
          <w:sz w:val="24"/>
          <w:szCs w:val="24"/>
        </w:rPr>
      </w:pPr>
      <w:r>
        <w:rPr>
          <w:rFonts w:ascii="CG Times" w:hAnsi="CG Times" w:cs="CG Times"/>
          <w:sz w:val="24"/>
          <w:szCs w:val="24"/>
        </w:rPr>
        <w:tab/>
        <w:t>(3)</w:t>
      </w:r>
      <w:r>
        <w:rPr>
          <w:rFonts w:ascii="CG Times" w:hAnsi="CG Times" w:cs="CG Times"/>
          <w:sz w:val="24"/>
          <w:szCs w:val="24"/>
        </w:rPr>
        <w:tab/>
        <w:t>The manner in which and the time in which compensation for services rendered by employees of the Commissioners shall be paid shall be in accordance with individual employment contracts.  The Commissioners' salaries shall be paid as determined by the Commissioners.</w:t>
      </w:r>
    </w:p>
    <w:sectPr w:rsidR="003913A6">
      <w:type w:val="continuous"/>
      <w:pgSz w:w="12240" w:h="15840"/>
      <w:pgMar w:top="1152" w:right="1440" w:bottom="432"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A6"/>
    <w:rsid w:val="001B67AF"/>
    <w:rsid w:val="002720EF"/>
    <w:rsid w:val="00371BBF"/>
    <w:rsid w:val="003913A6"/>
    <w:rsid w:val="007A0218"/>
    <w:rsid w:val="008700F0"/>
    <w:rsid w:val="009E1C56"/>
    <w:rsid w:val="00A135EE"/>
    <w:rsid w:val="00A436EC"/>
    <w:rsid w:val="00B1687C"/>
    <w:rsid w:val="00B66CAD"/>
    <w:rsid w:val="00BC26F0"/>
    <w:rsid w:val="00C2522B"/>
    <w:rsid w:val="00CE4EDE"/>
    <w:rsid w:val="00D721AB"/>
    <w:rsid w:val="00DF631A"/>
    <w:rsid w:val="00F6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106E1"/>
  <w14:defaultImageDpi w14:val="0"/>
  <w15:docId w15:val="{5C85E56E-6A36-4A12-8555-DB7BAE1A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6CA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dc:creator>
  <cp:keywords/>
  <dc:description/>
  <cp:lastModifiedBy>Smithmedia</cp:lastModifiedBy>
  <cp:revision>2</cp:revision>
  <cp:lastPrinted>2011-01-12T15:18:00Z</cp:lastPrinted>
  <dcterms:created xsi:type="dcterms:W3CDTF">2022-01-24T17:07:00Z</dcterms:created>
  <dcterms:modified xsi:type="dcterms:W3CDTF">2022-01-24T17:07:00Z</dcterms:modified>
</cp:coreProperties>
</file>